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Calibri" w:cs="Calibri" w:eastAsia="Calibri" w:hAnsi="Calibri"/>
          <w:i w:val="1"/>
          <w:sz w:val="10"/>
          <w:szCs w:val="10"/>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i w:val="1"/>
          <w:sz w:val="36"/>
          <w:szCs w:val="3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i w:val="1"/>
          <w:sz w:val="2"/>
          <w:szCs w:val="2"/>
        </w:rPr>
      </w:pPr>
      <w:r w:rsidDel="00000000" w:rsidR="00000000" w:rsidRPr="00000000">
        <w:rPr>
          <w:rFonts w:ascii="Verdana" w:cs="Verdana" w:eastAsia="Verdana" w:hAnsi="Verdana"/>
          <w:b w:val="1"/>
          <w:sz w:val="32"/>
          <w:szCs w:val="32"/>
          <w:rtl w:val="0"/>
        </w:rPr>
        <w:t xml:space="preserve">Auburn Symphony: On the Nature of Daylight</w:t>
      </w:r>
      <w:r w:rsidDel="00000000" w:rsidR="00000000" w:rsidRPr="00000000">
        <w:rPr>
          <w:rtl w:val="0"/>
        </w:rPr>
      </w:r>
    </w:p>
    <w:p w:rsidR="00000000" w:rsidDel="00000000" w:rsidP="00000000" w:rsidRDefault="00000000" w:rsidRPr="00000000" w14:paraId="00000004">
      <w:pPr>
        <w:spacing w:line="240"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05">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06">
      <w:pPr>
        <w:spacing w:line="276"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Auburn Symphony Orchestra conducted by Music Director Wesley Schulz announces a new virtual concert release. </w:t>
      </w:r>
      <w:r w:rsidDel="00000000" w:rsidR="00000000" w:rsidRPr="00000000">
        <w:rPr>
          <w:rFonts w:ascii="Verdana" w:cs="Verdana" w:eastAsia="Verdana" w:hAnsi="Verdana"/>
          <w:b w:val="1"/>
          <w:i w:val="1"/>
          <w:sz w:val="20"/>
          <w:szCs w:val="20"/>
          <w:highlight w:val="white"/>
          <w:rtl w:val="0"/>
        </w:rPr>
        <w:t xml:space="preserve">On the Nature of Daylight</w:t>
      </w:r>
      <w:r w:rsidDel="00000000" w:rsidR="00000000" w:rsidRPr="00000000">
        <w:rPr>
          <w:rFonts w:ascii="Verdana" w:cs="Verdana" w:eastAsia="Verdana" w:hAnsi="Verdana"/>
          <w:b w:val="1"/>
          <w:sz w:val="20"/>
          <w:szCs w:val="20"/>
          <w:highlight w:val="white"/>
          <w:rtl w:val="0"/>
        </w:rPr>
        <w:t xml:space="preserve"> </w:t>
      </w:r>
      <w:r w:rsidDel="00000000" w:rsidR="00000000" w:rsidRPr="00000000">
        <w:rPr>
          <w:rFonts w:ascii="Verdana" w:cs="Verdana" w:eastAsia="Verdana" w:hAnsi="Verdana"/>
          <w:sz w:val="20"/>
          <w:szCs w:val="20"/>
          <w:highlight w:val="white"/>
          <w:rtl w:val="0"/>
        </w:rPr>
        <w:t xml:space="preserve">premieres</w:t>
      </w:r>
      <w:r w:rsidDel="00000000" w:rsidR="00000000" w:rsidRPr="00000000">
        <w:rPr>
          <w:rFonts w:ascii="Verdana" w:cs="Verdana" w:eastAsia="Verdana" w:hAnsi="Verdana"/>
          <w:b w:val="1"/>
          <w:sz w:val="20"/>
          <w:szCs w:val="20"/>
          <w:highlight w:val="white"/>
          <w:rtl w:val="0"/>
        </w:rPr>
        <w:t xml:space="preserve"> Thursday, April 22 at 7:30 PM </w:t>
      </w:r>
      <w:r w:rsidDel="00000000" w:rsidR="00000000" w:rsidRPr="00000000">
        <w:rPr>
          <w:rFonts w:ascii="Verdana" w:cs="Verdana" w:eastAsia="Verdana" w:hAnsi="Verdana"/>
          <w:sz w:val="20"/>
          <w:szCs w:val="20"/>
          <w:highlight w:val="white"/>
          <w:rtl w:val="0"/>
        </w:rPr>
        <w:t xml:space="preserve"> at </w:t>
      </w:r>
      <w:hyperlink r:id="rId6">
        <w:r w:rsidDel="00000000" w:rsidR="00000000" w:rsidRPr="00000000">
          <w:rPr>
            <w:rFonts w:ascii="Verdana" w:cs="Verdana" w:eastAsia="Verdana" w:hAnsi="Verdana"/>
            <w:color w:val="1155cc"/>
            <w:sz w:val="20"/>
            <w:szCs w:val="20"/>
            <w:highlight w:val="white"/>
            <w:u w:val="single"/>
            <w:rtl w:val="0"/>
          </w:rPr>
          <w:t xml:space="preserve">www.auburnsymphony.org</w:t>
        </w:r>
      </w:hyperlink>
      <w:r w:rsidDel="00000000" w:rsidR="00000000" w:rsidRPr="00000000">
        <w:rPr>
          <w:rFonts w:ascii="Verdana" w:cs="Verdana" w:eastAsia="Verdana" w:hAnsi="Verdana"/>
          <w:sz w:val="20"/>
          <w:szCs w:val="20"/>
          <w:highlight w:val="white"/>
          <w:rtl w:val="0"/>
        </w:rPr>
        <w:t xml:space="preserve">. The concert will be available for free streaming through May 22, 2021.</w:t>
      </w:r>
    </w:p>
    <w:p w:rsidR="00000000" w:rsidDel="00000000" w:rsidP="00000000" w:rsidRDefault="00000000" w:rsidRPr="00000000" w14:paraId="00000007">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spacing w:line="276"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rtl w:val="0"/>
        </w:rPr>
        <w:t xml:space="preserve">What does music mean during a global pandemic? Music Director Wesley Schulz believes that </w:t>
      </w:r>
      <w:r w:rsidDel="00000000" w:rsidR="00000000" w:rsidRPr="00000000">
        <w:rPr>
          <w:rFonts w:ascii="Verdana" w:cs="Verdana" w:eastAsia="Verdana" w:hAnsi="Verdana"/>
          <w:sz w:val="20"/>
          <w:szCs w:val="20"/>
          <w:rtl w:val="0"/>
        </w:rPr>
        <w:t xml:space="preserve">through music we can better understand ourselves and our emotions. </w:t>
      </w:r>
      <w:r w:rsidDel="00000000" w:rsidR="00000000" w:rsidRPr="00000000">
        <w:rPr>
          <w:rFonts w:ascii="Verdana" w:cs="Verdana" w:eastAsia="Verdana" w:hAnsi="Verdana"/>
          <w:sz w:val="20"/>
          <w:szCs w:val="20"/>
          <w:rtl w:val="0"/>
        </w:rPr>
        <w:t xml:space="preserve">This concert will take you on an emotional journey. It begins with the melancholy and sadness of Max Richter’s </w:t>
      </w:r>
      <w:r w:rsidDel="00000000" w:rsidR="00000000" w:rsidRPr="00000000">
        <w:rPr>
          <w:rFonts w:ascii="Verdana" w:cs="Verdana" w:eastAsia="Verdana" w:hAnsi="Verdana"/>
          <w:i w:val="1"/>
          <w:sz w:val="20"/>
          <w:szCs w:val="20"/>
          <w:rtl w:val="0"/>
        </w:rPr>
        <w:t xml:space="preserve">On the Nature of Daylight. </w:t>
      </w:r>
      <w:r w:rsidDel="00000000" w:rsidR="00000000" w:rsidRPr="00000000">
        <w:rPr>
          <w:rFonts w:ascii="Verdana" w:cs="Verdana" w:eastAsia="Verdana" w:hAnsi="Verdana"/>
          <w:sz w:val="20"/>
          <w:szCs w:val="20"/>
          <w:rtl w:val="0"/>
        </w:rPr>
        <w:t xml:space="preserve">Then Jessica Meyer’s </w:t>
      </w:r>
      <w:r w:rsidDel="00000000" w:rsidR="00000000" w:rsidRPr="00000000">
        <w:rPr>
          <w:rFonts w:ascii="Verdana" w:cs="Verdana" w:eastAsia="Verdana" w:hAnsi="Verdana"/>
          <w:i w:val="1"/>
          <w:sz w:val="20"/>
          <w:szCs w:val="20"/>
          <w:rtl w:val="0"/>
        </w:rPr>
        <w:t xml:space="preserve">Grasping for Light</w:t>
      </w:r>
      <w:r w:rsidDel="00000000" w:rsidR="00000000" w:rsidRPr="00000000">
        <w:rPr>
          <w:rFonts w:ascii="Verdana" w:cs="Verdana" w:eastAsia="Verdana" w:hAnsi="Verdana"/>
          <w:sz w:val="20"/>
          <w:szCs w:val="20"/>
          <w:rtl w:val="0"/>
        </w:rPr>
        <w:t xml:space="preserve"> meets the solemnity of the first piece and carries listeners toward optimism. Finally, an arrangement of </w:t>
      </w:r>
      <w:r w:rsidDel="00000000" w:rsidR="00000000" w:rsidRPr="00000000">
        <w:rPr>
          <w:rFonts w:ascii="Verdana" w:cs="Verdana" w:eastAsia="Verdana" w:hAnsi="Verdana"/>
          <w:i w:val="1"/>
          <w:sz w:val="20"/>
          <w:szCs w:val="20"/>
          <w:rtl w:val="0"/>
        </w:rPr>
        <w:t xml:space="preserve">Amazing Grace</w:t>
      </w:r>
      <w:r w:rsidDel="00000000" w:rsidR="00000000" w:rsidRPr="00000000">
        <w:rPr>
          <w:rFonts w:ascii="Verdana" w:cs="Verdana" w:eastAsia="Verdana" w:hAnsi="Verdana"/>
          <w:sz w:val="20"/>
          <w:szCs w:val="20"/>
          <w:rtl w:val="0"/>
        </w:rPr>
        <w:t xml:space="preserve"> by Jennifer Higdon completes the journey from loss and hurt to healing and beauty.</w:t>
      </w:r>
      <w:r w:rsidDel="00000000" w:rsidR="00000000" w:rsidRPr="00000000">
        <w:rPr>
          <w:rtl w:val="0"/>
        </w:rPr>
      </w:r>
    </w:p>
    <w:p w:rsidR="00000000" w:rsidDel="00000000" w:rsidP="00000000" w:rsidRDefault="00000000" w:rsidRPr="00000000" w14:paraId="00000009">
      <w:pPr>
        <w:spacing w:line="276" w:lineRule="auto"/>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0A">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Check auburnsymphony.org regularly for updates including performances and links to learning and listening resources. </w:t>
      </w:r>
      <w:r w:rsidDel="00000000" w:rsidR="00000000" w:rsidRPr="00000000">
        <w:rPr>
          <w:rFonts w:ascii="Verdana" w:cs="Verdana" w:eastAsia="Verdana" w:hAnsi="Verdana"/>
          <w:b w:val="1"/>
          <w:sz w:val="20"/>
          <w:szCs w:val="20"/>
          <w:highlight w:val="white"/>
          <w:rtl w:val="0"/>
        </w:rPr>
        <w:t xml:space="preserve">Antonio Vivaldi’s </w:t>
      </w:r>
      <w:r w:rsidDel="00000000" w:rsidR="00000000" w:rsidRPr="00000000">
        <w:rPr>
          <w:rFonts w:ascii="Verdana" w:cs="Verdana" w:eastAsia="Verdana" w:hAnsi="Verdana"/>
          <w:b w:val="1"/>
          <w:i w:val="1"/>
          <w:sz w:val="20"/>
          <w:szCs w:val="20"/>
          <w:highlight w:val="white"/>
          <w:rtl w:val="0"/>
        </w:rPr>
        <w:t xml:space="preserve">The Four Seasons</w:t>
      </w:r>
      <w:r w:rsidDel="00000000" w:rsidR="00000000" w:rsidRPr="00000000">
        <w:rPr>
          <w:rFonts w:ascii="Verdana" w:cs="Verdana" w:eastAsia="Verdana" w:hAnsi="Verdana"/>
          <w:sz w:val="20"/>
          <w:szCs w:val="20"/>
          <w:rtl w:val="0"/>
        </w:rPr>
        <w:t xml:space="preserve"> is available for free streaming now through May 8. The Symphony is offering their concerts for free as a commitment to remain Creatively Connected to the community during this time.</w:t>
      </w:r>
      <w:r w:rsidDel="00000000" w:rsidR="00000000" w:rsidRPr="00000000">
        <w:rPr>
          <w:rtl w:val="0"/>
        </w:rPr>
      </w:r>
    </w:p>
    <w:p w:rsidR="00000000" w:rsidDel="00000000" w:rsidP="00000000" w:rsidRDefault="00000000" w:rsidRPr="00000000" w14:paraId="0000000B">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spacing w:line="276" w:lineRule="auto"/>
        <w:rPr>
          <w:rFonts w:ascii="Verdana" w:cs="Verdana" w:eastAsia="Verdana" w:hAnsi="Verdana"/>
          <w:color w:val="222222"/>
          <w:sz w:val="20"/>
          <w:szCs w:val="20"/>
        </w:rPr>
      </w:pPr>
      <w:r w:rsidDel="00000000" w:rsidR="00000000" w:rsidRPr="00000000">
        <w:rPr>
          <w:rFonts w:ascii="Verdana" w:cs="Verdana" w:eastAsia="Verdana" w:hAnsi="Verdana"/>
          <w:sz w:val="20"/>
          <w:szCs w:val="20"/>
          <w:rtl w:val="0"/>
        </w:rPr>
        <w:t xml:space="preserve">More</w:t>
      </w:r>
      <w:r w:rsidDel="00000000" w:rsidR="00000000" w:rsidRPr="00000000">
        <w:rPr>
          <w:rFonts w:ascii="Verdana" w:cs="Verdana" w:eastAsia="Verdana" w:hAnsi="Verdana"/>
          <w:sz w:val="20"/>
          <w:szCs w:val="20"/>
          <w:rtl w:val="0"/>
        </w:rPr>
        <w:t xml:space="preserve"> information is always available at </w:t>
      </w:r>
      <w:hyperlink r:id="rId7">
        <w:r w:rsidDel="00000000" w:rsidR="00000000" w:rsidRPr="00000000">
          <w:rPr>
            <w:rFonts w:ascii="Verdana" w:cs="Verdana" w:eastAsia="Verdana" w:hAnsi="Verdana"/>
            <w:color w:val="1155cc"/>
            <w:sz w:val="20"/>
            <w:szCs w:val="20"/>
            <w:u w:val="single"/>
            <w:rtl w:val="0"/>
          </w:rPr>
          <w:t xml:space="preserve">auburnsymphony.org</w:t>
        </w:r>
      </w:hyperlink>
      <w:r w:rsidDel="00000000" w:rsidR="00000000" w:rsidRPr="00000000">
        <w:rPr>
          <w:rFonts w:ascii="Verdana" w:cs="Verdana" w:eastAsia="Verdana" w:hAnsi="Verdana"/>
          <w:sz w:val="20"/>
          <w:szCs w:val="20"/>
          <w:rtl w:val="0"/>
        </w:rPr>
        <w:t xml:space="preserve"> or by calling the Auburn Symphony office at 253-887-7777.</w:t>
      </w:r>
      <w:r w:rsidDel="00000000" w:rsidR="00000000" w:rsidRPr="00000000">
        <w:rPr>
          <w:rtl w:val="0"/>
        </w:rPr>
      </w:r>
    </w:p>
    <w:p w:rsidR="00000000" w:rsidDel="00000000" w:rsidP="00000000" w:rsidRDefault="00000000" w:rsidRPr="00000000" w14:paraId="0000000D">
      <w:pPr>
        <w:spacing w:line="276" w:lineRule="auto"/>
        <w:rPr>
          <w:rFonts w:ascii="Verdana" w:cs="Verdana" w:eastAsia="Verdana" w:hAnsi="Verdana"/>
          <w:color w:val="222222"/>
          <w:sz w:val="20"/>
          <w:szCs w:val="20"/>
        </w:rPr>
      </w:pPr>
      <w:r w:rsidDel="00000000" w:rsidR="00000000" w:rsidRPr="00000000">
        <w:rPr>
          <w:rtl w:val="0"/>
        </w:rPr>
      </w:r>
    </w:p>
    <w:p w:rsidR="00000000" w:rsidDel="00000000" w:rsidP="00000000" w:rsidRDefault="00000000" w:rsidRPr="00000000" w14:paraId="0000000E">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0">
      <w:pPr>
        <w:spacing w:line="276"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Auburn Symphony Orchestra changes lives and our South Puget Sound community through the shared experience of live orchestral music performances and by nurturing the relationship between our audience and our artists. Learn more at </w:t>
      </w:r>
      <w:hyperlink r:id="rId8">
        <w:r w:rsidDel="00000000" w:rsidR="00000000" w:rsidRPr="00000000">
          <w:rPr>
            <w:rFonts w:ascii="Verdana" w:cs="Verdana" w:eastAsia="Verdana" w:hAnsi="Verdana"/>
            <w:color w:val="0000ff"/>
            <w:sz w:val="20"/>
            <w:szCs w:val="20"/>
            <w:u w:val="single"/>
            <w:rtl w:val="0"/>
          </w:rPr>
          <w:t xml:space="preserve">auburnsymphony.org</w:t>
        </w:r>
      </w:hyperlink>
      <w:r w:rsidDel="00000000" w:rsidR="00000000" w:rsidRPr="00000000">
        <w:rPr>
          <w:rFonts w:ascii="Verdana" w:cs="Verdana" w:eastAsia="Verdana" w:hAnsi="Verdana"/>
          <w:sz w:val="20"/>
          <w:szCs w:val="20"/>
          <w:rtl w:val="0"/>
        </w:rPr>
        <w:t xml:space="preserve"> and social media pages </w:t>
      </w:r>
      <w:hyperlink r:id="rId9">
        <w:r w:rsidDel="00000000" w:rsidR="00000000" w:rsidRPr="00000000">
          <w:rPr>
            <w:rFonts w:ascii="Verdana" w:cs="Verdana" w:eastAsia="Verdana" w:hAnsi="Verdana"/>
            <w:color w:val="1155cc"/>
            <w:sz w:val="20"/>
            <w:szCs w:val="20"/>
            <w:u w:val="single"/>
            <w:rtl w:val="0"/>
          </w:rPr>
          <w:t xml:space="preserve">Facebook</w:t>
        </w:r>
      </w:hyperlink>
      <w:r w:rsidDel="00000000" w:rsidR="00000000" w:rsidRPr="00000000">
        <w:rPr>
          <w:rFonts w:ascii="Verdana" w:cs="Verdana" w:eastAsia="Verdana" w:hAnsi="Verdana"/>
          <w:sz w:val="20"/>
          <w:szCs w:val="20"/>
          <w:rtl w:val="0"/>
        </w:rPr>
        <w:t xml:space="preserve">, </w:t>
      </w:r>
      <w:hyperlink r:id="rId10">
        <w:r w:rsidDel="00000000" w:rsidR="00000000" w:rsidRPr="00000000">
          <w:rPr>
            <w:rFonts w:ascii="Verdana" w:cs="Verdana" w:eastAsia="Verdana" w:hAnsi="Verdana"/>
            <w:color w:val="1155cc"/>
            <w:sz w:val="20"/>
            <w:szCs w:val="20"/>
            <w:u w:val="single"/>
            <w:rtl w:val="0"/>
          </w:rPr>
          <w:t xml:space="preserve">Twitter</w:t>
        </w:r>
      </w:hyperlink>
      <w:r w:rsidDel="00000000" w:rsidR="00000000" w:rsidRPr="00000000">
        <w:rPr>
          <w:rFonts w:ascii="Verdana" w:cs="Verdana" w:eastAsia="Verdana" w:hAnsi="Verdana"/>
          <w:sz w:val="20"/>
          <w:szCs w:val="20"/>
          <w:rtl w:val="0"/>
        </w:rPr>
        <w:t xml:space="preserve">, </w:t>
      </w:r>
      <w:hyperlink r:id="rId11">
        <w:r w:rsidDel="00000000" w:rsidR="00000000" w:rsidRPr="00000000">
          <w:rPr>
            <w:rFonts w:ascii="Verdana" w:cs="Verdana" w:eastAsia="Verdana" w:hAnsi="Verdana"/>
            <w:color w:val="1155cc"/>
            <w:sz w:val="20"/>
            <w:szCs w:val="20"/>
            <w:u w:val="single"/>
            <w:rtl w:val="0"/>
          </w:rPr>
          <w:t xml:space="preserve">Instagram</w:t>
        </w:r>
      </w:hyperlink>
      <w:r w:rsidDel="00000000" w:rsidR="00000000" w:rsidRPr="00000000">
        <w:rPr>
          <w:rFonts w:ascii="Verdana" w:cs="Verdana" w:eastAsia="Verdana" w:hAnsi="Verdana"/>
          <w:sz w:val="20"/>
          <w:szCs w:val="20"/>
          <w:rtl w:val="0"/>
        </w:rPr>
        <w:t xml:space="preserve">, </w:t>
      </w:r>
      <w:hyperlink r:id="rId12">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sz w:val="20"/>
          <w:szCs w:val="20"/>
          <w:rtl w:val="0"/>
        </w:rPr>
        <w:t xml:space="preserve">.</w:t>
      </w:r>
      <w:r w:rsidDel="00000000" w:rsidR="00000000" w:rsidRPr="00000000">
        <w:rPr>
          <w:rtl w:val="0"/>
        </w:rPr>
      </w:r>
    </w:p>
    <w:sectPr>
      <w:headerReference r:id="rId13" w:type="default"/>
      <w:pgSz w:h="15840" w:w="12240" w:orient="portrait"/>
      <w:pgMar w:bottom="3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For Immediate Release:</w:t>
    </w:r>
    <w:r w:rsidDel="00000000" w:rsidR="00000000" w:rsidRPr="00000000">
      <w:rPr>
        <w:rFonts w:ascii="Verdana" w:cs="Verdana" w:eastAsia="Verdana" w:hAnsi="Verdana"/>
        <w:sz w:val="18"/>
        <w:szCs w:val="18"/>
        <w:rtl w:val="0"/>
      </w:rPr>
      <w:t xml:space="preserve"> April 12, 2021</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-152399</wp:posOffset>
          </wp:positionV>
          <wp:extent cx="1551302" cy="7953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29761" l="3273" r="2083" t="21428"/>
                  <a:stretch>
                    <a:fillRect/>
                  </a:stretch>
                </pic:blipFill>
                <pic:spPr>
                  <a:xfrm>
                    <a:off x="0" y="0"/>
                    <a:ext cx="1551302" cy="7953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-152399</wp:posOffset>
          </wp:positionV>
          <wp:extent cx="1551302" cy="79533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29761" l="3273" r="2083" t="21428"/>
                  <a:stretch>
                    <a:fillRect/>
                  </a:stretch>
                </pic:blipFill>
                <pic:spPr>
                  <a:xfrm>
                    <a:off x="0" y="0"/>
                    <a:ext cx="1551302" cy="795338"/>
                  </a:xfrm>
                  <a:prstGeom prst="rect"/>
                  <a:ln/>
                </pic:spPr>
              </pic:pic>
            </a:graphicData>
          </a:graphic>
        </wp:anchor>
      </w:drawing>
    </w:r>
  </w:p>
  <w:p w:rsidR="00000000" w:rsidDel="00000000" w:rsidP="00000000" w:rsidRDefault="00000000" w:rsidRPr="00000000" w14:paraId="00000013">
    <w:pPr>
      <w:jc w:val="right"/>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Contact:</w:t>
    </w:r>
    <w:r w:rsidDel="00000000" w:rsidR="00000000" w:rsidRPr="00000000">
      <w:rPr>
        <w:rFonts w:ascii="Verdana" w:cs="Verdana" w:eastAsia="Verdana" w:hAnsi="Verdana"/>
        <w:sz w:val="18"/>
        <w:szCs w:val="18"/>
        <w:rtl w:val="0"/>
      </w:rPr>
      <w:t xml:space="preserve"> Christy Caravaglio, Communications Manager</w:t>
    </w:r>
  </w:p>
  <w:p w:rsidR="00000000" w:rsidDel="00000000" w:rsidP="00000000" w:rsidRDefault="00000000" w:rsidRPr="00000000" w14:paraId="00000014">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christy@auburnsymphony.org</w:t>
    </w:r>
  </w:p>
  <w:p w:rsidR="00000000" w:rsidDel="00000000" w:rsidP="00000000" w:rsidRDefault="00000000" w:rsidRPr="00000000" w14:paraId="00000015">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253-887-7777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auburnsymphonyo/" TargetMode="External"/><Relationship Id="rId10" Type="http://schemas.openxmlformats.org/officeDocument/2006/relationships/hyperlink" Target="https://twitter.com/AuburnSymphonyO" TargetMode="External"/><Relationship Id="rId13" Type="http://schemas.openxmlformats.org/officeDocument/2006/relationships/header" Target="header1.xml"/><Relationship Id="rId12" Type="http://schemas.openxmlformats.org/officeDocument/2006/relationships/hyperlink" Target="https://www.youtube.com/channel/UC5ol06ZppbdT0zX08Fcmq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uburnsymphony/" TargetMode="External"/><Relationship Id="rId5" Type="http://schemas.openxmlformats.org/officeDocument/2006/relationships/styles" Target="styles.xml"/><Relationship Id="rId6" Type="http://schemas.openxmlformats.org/officeDocument/2006/relationships/hyperlink" Target="http://www.auburnsymphony.org" TargetMode="External"/><Relationship Id="rId7" Type="http://schemas.openxmlformats.org/officeDocument/2006/relationships/hyperlink" Target="http://auburnsymphony.org/" TargetMode="External"/><Relationship Id="rId8" Type="http://schemas.openxmlformats.org/officeDocument/2006/relationships/hyperlink" Target="http://auburnsympho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